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536CF" w14:textId="77777777" w:rsidR="008459DD" w:rsidRPr="00472A5D" w:rsidRDefault="008459DD" w:rsidP="00472A5D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14:paraId="0A34685D" w14:textId="77777777" w:rsidR="008459DD" w:rsidRPr="008459DD" w:rsidRDefault="008459DD" w:rsidP="00472A5D">
      <w:pPr>
        <w:spacing w:before="6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Открытое акционерное общество "Издательский дом "Новости Югры"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8459DD" w14:paraId="0BF2DF5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45E00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6F1E7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04D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380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2ED15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E3398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E1674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1784" w14:textId="77777777" w:rsidR="008459DD" w:rsidRPr="008459DD" w:rsidRDefault="008459DD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D</w:t>
            </w:r>
          </w:p>
        </w:tc>
      </w:tr>
    </w:tbl>
    <w:p w14:paraId="7F6F1C3D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459DD" w14:paraId="366BB65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583A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4A3E1" w14:textId="77777777" w:rsidR="008459DD" w:rsidRDefault="006E20A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BD69" w14:textId="77777777" w:rsidR="008459DD" w:rsidRDefault="006669F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25AB6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AB71" w14:textId="77777777" w:rsidR="008459DD" w:rsidRDefault="00E7127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3F825" w14:textId="77777777" w:rsidR="008459DD" w:rsidRDefault="00816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3AB6F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4B53C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9BEFF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34AC" w14:textId="77777777" w:rsidR="008459DD" w:rsidRDefault="000029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E8406" w14:textId="77777777" w:rsidR="008459DD" w:rsidRDefault="00E7127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</w:tbl>
    <w:p w14:paraId="5D3F117A" w14:textId="77777777" w:rsidR="008459DD" w:rsidRPr="008459DD" w:rsidRDefault="008459DD" w:rsidP="008459DD">
      <w:pPr>
        <w:spacing w:before="9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</w:t>
      </w:r>
      <w:r w:rsidR="00472A5D">
        <w:rPr>
          <w:b/>
          <w:bCs/>
          <w:sz w:val="24"/>
          <w:szCs w:val="24"/>
        </w:rPr>
        <w:t>628011</w:t>
      </w:r>
      <w:r>
        <w:rPr>
          <w:b/>
          <w:bCs/>
          <w:sz w:val="24"/>
          <w:szCs w:val="24"/>
        </w:rPr>
        <w:t>, Росс</w:t>
      </w:r>
      <w:r w:rsidR="00A375A1">
        <w:rPr>
          <w:b/>
          <w:bCs/>
          <w:sz w:val="24"/>
          <w:szCs w:val="24"/>
        </w:rPr>
        <w:t>ийская Федерация,</w:t>
      </w:r>
      <w:r>
        <w:rPr>
          <w:b/>
          <w:bCs/>
          <w:sz w:val="24"/>
          <w:szCs w:val="24"/>
        </w:rPr>
        <w:t xml:space="preserve"> Ханты-Мансийский автономный округ - Югра, г.</w:t>
      </w:r>
      <w:r w:rsidR="00A375A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Ханты-Мансийск,                   ул.</w:t>
      </w:r>
      <w:r w:rsidR="00463F21">
        <w:rPr>
          <w:b/>
          <w:bCs/>
          <w:sz w:val="24"/>
          <w:szCs w:val="24"/>
        </w:rPr>
        <w:t xml:space="preserve"> </w:t>
      </w:r>
      <w:r w:rsidR="00472A5D">
        <w:rPr>
          <w:b/>
          <w:bCs/>
          <w:sz w:val="24"/>
          <w:szCs w:val="24"/>
        </w:rPr>
        <w:t>Комсомольская, 31</w:t>
      </w:r>
    </w:p>
    <w:p w14:paraId="578E6869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0D485DFD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14:paraId="2C4A5E38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3C0D63BC" w14:textId="77777777" w:rsidR="008459DD" w:rsidRPr="00F44F93" w:rsidRDefault="008459DD" w:rsidP="008459DD">
      <w:pPr>
        <w:spacing w:before="240"/>
        <w:rPr>
          <w:color w:val="00CCFF"/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r w:rsidR="00FF4DFC" w:rsidRPr="009F665E">
        <w:rPr>
          <w:color w:val="00CCFF"/>
          <w:sz w:val="24"/>
          <w:szCs w:val="24"/>
          <w:lang w:val="en-US"/>
        </w:rPr>
        <w:t>http</w:t>
      </w:r>
      <w:r w:rsidR="00FF4DFC" w:rsidRPr="009F665E">
        <w:rPr>
          <w:color w:val="00CCFF"/>
          <w:sz w:val="24"/>
          <w:szCs w:val="24"/>
        </w:rPr>
        <w:t xml:space="preserve">:// </w:t>
      </w:r>
      <w:r w:rsidR="00F44F93">
        <w:rPr>
          <w:color w:val="00CCFF"/>
          <w:sz w:val="24"/>
          <w:szCs w:val="24"/>
          <w:lang w:val="en-US"/>
        </w:rPr>
        <w:t>e</w:t>
      </w:r>
      <w:r w:rsidR="00F44F93" w:rsidRPr="00F44F93">
        <w:rPr>
          <w:color w:val="00CCFF"/>
          <w:sz w:val="24"/>
          <w:szCs w:val="24"/>
        </w:rPr>
        <w:t>-</w:t>
      </w:r>
      <w:r w:rsidR="00F44F93">
        <w:rPr>
          <w:color w:val="00CCFF"/>
          <w:sz w:val="24"/>
          <w:szCs w:val="24"/>
          <w:lang w:val="en-US"/>
        </w:rPr>
        <w:t>disclosure</w:t>
      </w:r>
      <w:r w:rsidR="00F44F93" w:rsidRPr="00F44F93">
        <w:rPr>
          <w:color w:val="00CCFF"/>
          <w:sz w:val="24"/>
          <w:szCs w:val="24"/>
        </w:rPr>
        <w:t>.</w:t>
      </w:r>
      <w:proofErr w:type="spellStart"/>
      <w:r w:rsidR="00F44F93">
        <w:rPr>
          <w:color w:val="00CCFF"/>
          <w:sz w:val="24"/>
          <w:szCs w:val="24"/>
          <w:lang w:val="en-US"/>
        </w:rPr>
        <w:t>ru</w:t>
      </w:r>
      <w:proofErr w:type="spellEnd"/>
    </w:p>
    <w:p w14:paraId="68B7F185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73B96D6E" w14:textId="77777777" w:rsidR="00472A5D" w:rsidRPr="008459DD" w:rsidRDefault="00472A5D" w:rsidP="008459DD">
      <w:pPr>
        <w:spacing w:before="240"/>
        <w:jc w:val="center"/>
        <w:rPr>
          <w:sz w:val="28"/>
          <w:szCs w:val="28"/>
        </w:rPr>
      </w:pP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"/>
        <w:gridCol w:w="510"/>
        <w:gridCol w:w="284"/>
        <w:gridCol w:w="1701"/>
        <w:gridCol w:w="425"/>
        <w:gridCol w:w="425"/>
        <w:gridCol w:w="709"/>
        <w:gridCol w:w="397"/>
        <w:gridCol w:w="397"/>
        <w:gridCol w:w="397"/>
        <w:gridCol w:w="226"/>
        <w:gridCol w:w="171"/>
        <w:gridCol w:w="397"/>
        <w:gridCol w:w="397"/>
        <w:gridCol w:w="397"/>
        <w:gridCol w:w="355"/>
        <w:gridCol w:w="42"/>
        <w:gridCol w:w="226"/>
        <w:gridCol w:w="171"/>
        <w:gridCol w:w="397"/>
        <w:gridCol w:w="1842"/>
        <w:gridCol w:w="568"/>
        <w:gridCol w:w="424"/>
        <w:gridCol w:w="1417"/>
        <w:gridCol w:w="2128"/>
      </w:tblGrid>
      <w:tr w:rsidR="008459DD" w14:paraId="7F69B9EE" w14:textId="77777777" w:rsidTr="00472A5D">
        <w:tblPrEx>
          <w:tblCellMar>
            <w:top w:w="0" w:type="dxa"/>
            <w:bottom w:w="0" w:type="dxa"/>
          </w:tblCellMar>
        </w:tblPrEx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BA8074E" w14:textId="77777777" w:rsidR="008459DD" w:rsidRDefault="008459DD" w:rsidP="008459D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2CF60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E666D2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0353B0" w14:textId="77777777" w:rsidR="008459DD" w:rsidRDefault="00F068DC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Феденев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BAE792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9C3BD79" w14:textId="77777777" w:rsidTr="00472A5D">
        <w:tblPrEx>
          <w:tblCellMar>
            <w:top w:w="0" w:type="dxa"/>
            <w:bottom w:w="0" w:type="dxa"/>
          </w:tblCellMar>
        </w:tblPrEx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0EE297" w14:textId="77777777" w:rsidR="008459DD" w:rsidRDefault="008459DD" w:rsidP="008459DD">
            <w:pPr>
              <w:jc w:val="center"/>
            </w:pPr>
          </w:p>
        </w:tc>
        <w:tc>
          <w:tcPr>
            <w:tcW w:w="17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6989" w14:textId="77777777" w:rsidR="008459DD" w:rsidRDefault="008459DD" w:rsidP="008459DD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88CD4" w14:textId="77777777" w:rsidR="008459DD" w:rsidRDefault="008459DD" w:rsidP="008459DD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F759D" w14:textId="77777777" w:rsidR="008459DD" w:rsidRDefault="008459DD" w:rsidP="008459DD">
            <w:pPr>
              <w:jc w:val="center"/>
            </w:pPr>
            <w:r>
              <w:t>(И.О. Фамилия)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CFBE48" w14:textId="77777777" w:rsidR="008459DD" w:rsidRDefault="008459DD" w:rsidP="008459DD">
            <w:pPr>
              <w:jc w:val="center"/>
            </w:pPr>
          </w:p>
        </w:tc>
      </w:tr>
      <w:tr w:rsidR="008459DD" w14:paraId="2A399772" w14:textId="77777777" w:rsidTr="00472A5D">
        <w:tblPrEx>
          <w:tblCellMar>
            <w:top w:w="0" w:type="dxa"/>
            <w:bottom w:w="0" w:type="dxa"/>
          </w:tblCellMar>
        </w:tblPrEx>
        <w:trPr>
          <w:gridAfter w:val="3"/>
          <w:wAfter w:w="3969" w:type="dxa"/>
        </w:trPr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48CBAF" w14:textId="77777777" w:rsidR="008459DD" w:rsidRDefault="008459DD" w:rsidP="008459DD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BAD4D0" w14:textId="77777777" w:rsidR="008459DD" w:rsidRDefault="006621CB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2FA0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F409B" w14:textId="77777777" w:rsidR="008459DD" w:rsidRDefault="008169DD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E2E3C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E088EC" w14:textId="77777777" w:rsidR="008459DD" w:rsidRDefault="00002943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0F2D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17709" w14:textId="77777777" w:rsidR="008459DD" w:rsidRDefault="008459DD" w:rsidP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70820A" w14:textId="77777777" w:rsidR="008459DD" w:rsidRDefault="009C28B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8459DD" w14:paraId="40690444" w14:textId="77777777" w:rsidTr="00472A5D">
        <w:tblPrEx>
          <w:tblCellMar>
            <w:top w:w="0" w:type="dxa"/>
            <w:bottom w:w="0" w:type="dxa"/>
          </w:tblCellMar>
        </w:tblPrEx>
        <w:trPr>
          <w:gridAfter w:val="3"/>
          <w:wAfter w:w="3969" w:type="dxa"/>
          <w:trHeight w:val="44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73B3C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4981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3FDD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DB9C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D05D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627A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C18FE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7B49F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142703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23"/>
          <w:wBefore w:w="11651" w:type="dxa"/>
          <w:cantSplit/>
        </w:trPr>
        <w:tc>
          <w:tcPr>
            <w:tcW w:w="3545" w:type="dxa"/>
            <w:gridSpan w:val="2"/>
            <w:vAlign w:val="bottom"/>
          </w:tcPr>
          <w:p w14:paraId="17D569A4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8459DD" w14:paraId="612592F8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1CD91F85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8" w:type="dxa"/>
            <w:vAlign w:val="bottom"/>
          </w:tcPr>
          <w:p w14:paraId="509AE3E4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bookmarkStart w:id="0" w:name="_GoBack"/>
            <w:r>
              <w:t>8601030389</w:t>
            </w:r>
            <w:bookmarkEnd w:id="0"/>
          </w:p>
        </w:tc>
      </w:tr>
      <w:tr w:rsidR="008459DD" w14:paraId="782CACF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79841892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8" w:type="dxa"/>
            <w:vAlign w:val="bottom"/>
          </w:tcPr>
          <w:p w14:paraId="5BAF8921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t>1068601013250</w:t>
            </w:r>
          </w:p>
        </w:tc>
      </w:tr>
      <w:tr w:rsidR="008459DD" w14:paraId="2B988EFD" w14:textId="77777777" w:rsidTr="00472A5D">
        <w:tblPrEx>
          <w:tblCellMar>
            <w:top w:w="0" w:type="dxa"/>
            <w:bottom w:w="0" w:type="dxa"/>
          </w:tblCellMar>
        </w:tblPrEx>
        <w:trPr>
          <w:gridAfter w:val="5"/>
          <w:wAfter w:w="6379" w:type="dxa"/>
        </w:trPr>
        <w:tc>
          <w:tcPr>
            <w:tcW w:w="484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B60F" w14:textId="77777777" w:rsidR="008459DD" w:rsidRDefault="008459DD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64E5E" w14:textId="77777777" w:rsidR="008459DD" w:rsidRDefault="006E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93BB9" w14:textId="77777777" w:rsidR="008459DD" w:rsidRDefault="00666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4FE4D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C9E7F" w14:textId="77777777" w:rsidR="008459DD" w:rsidRDefault="00E71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955C4" w14:textId="77777777" w:rsidR="008459DD" w:rsidRDefault="00816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BFBC6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9DEA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502B0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C3E6" w14:textId="77777777" w:rsidR="008459DD" w:rsidRDefault="00002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C1D9B" w14:textId="77777777" w:rsidR="008459DD" w:rsidRDefault="00E71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16B244EC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8459DD" w14:paraId="6D44668D" w14:textId="77777777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14:paraId="500AD060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10" w:type="dxa"/>
          </w:tcPr>
          <w:p w14:paraId="49E8C705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</w:tcPr>
          <w:p w14:paraId="0227E3F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</w:tcPr>
          <w:p w14:paraId="4F61F3DE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</w:tcPr>
          <w:p w14:paraId="7BD563C3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</w:tcPr>
          <w:p w14:paraId="4461380F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</w:tcPr>
          <w:p w14:paraId="60B079F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8459DD" w14:paraId="6891A9E8" w14:textId="77777777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741F1D4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vAlign w:val="bottom"/>
          </w:tcPr>
          <w:p w14:paraId="68B399A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14:paraId="4D1A08D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14:paraId="7AD2C96B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14:paraId="0386047D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14:paraId="4766D13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14:paraId="4E748EA8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459DD" w:rsidRPr="00472A5D" w14:paraId="1D965049" w14:textId="77777777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3730122F" w14:textId="77777777" w:rsidR="008459DD" w:rsidRPr="00472A5D" w:rsidRDefault="008459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0" w:type="dxa"/>
            <w:vAlign w:val="bottom"/>
          </w:tcPr>
          <w:p w14:paraId="4A3653F0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Ханты-Мансийский автономный округ - Югра в лице Департамента государственной собственности Ханты-Мансийского автономного округа - Югры</w:t>
            </w:r>
          </w:p>
        </w:tc>
        <w:tc>
          <w:tcPr>
            <w:tcW w:w="2977" w:type="dxa"/>
            <w:vAlign w:val="bottom"/>
          </w:tcPr>
          <w:p w14:paraId="213F073D" w14:textId="77777777" w:rsidR="00463F21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Российская Федерация, Тюменская область, Ханты-Мансийский автономный округ - Югра, г. Ханты-Мансийск,</w:t>
            </w:r>
          </w:p>
          <w:p w14:paraId="0A057BF7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ул.</w:t>
            </w:r>
            <w:r w:rsidR="00002943" w:rsidRPr="00472A5D">
              <w:rPr>
                <w:sz w:val="22"/>
                <w:szCs w:val="22"/>
              </w:rPr>
              <w:t xml:space="preserve"> </w:t>
            </w:r>
            <w:r w:rsidRPr="00472A5D">
              <w:rPr>
                <w:sz w:val="22"/>
                <w:szCs w:val="22"/>
              </w:rPr>
              <w:t>Мира, дом 5</w:t>
            </w:r>
          </w:p>
        </w:tc>
        <w:tc>
          <w:tcPr>
            <w:tcW w:w="2193" w:type="dxa"/>
            <w:vAlign w:val="bottom"/>
          </w:tcPr>
          <w:p w14:paraId="0F716D2E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14:paraId="0D7624E7" w14:textId="77777777" w:rsidR="008459DD" w:rsidRPr="00472A5D" w:rsidRDefault="005709CF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08.11</w:t>
            </w:r>
            <w:r w:rsidR="00135A3C" w:rsidRPr="00472A5D">
              <w:rPr>
                <w:sz w:val="22"/>
                <w:szCs w:val="22"/>
              </w:rPr>
              <w:t>.2006</w:t>
            </w:r>
          </w:p>
        </w:tc>
        <w:tc>
          <w:tcPr>
            <w:tcW w:w="1976" w:type="dxa"/>
            <w:vAlign w:val="bottom"/>
          </w:tcPr>
          <w:p w14:paraId="08726553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  <w:tc>
          <w:tcPr>
            <w:tcW w:w="2193" w:type="dxa"/>
            <w:vAlign w:val="bottom"/>
          </w:tcPr>
          <w:p w14:paraId="27A5C57F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</w:tr>
      <w:tr w:rsidR="008E27C6" w:rsidRPr="00472A5D" w14:paraId="6825CA1A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2A92CE5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3610" w:type="dxa"/>
            <w:vAlign w:val="bottom"/>
          </w:tcPr>
          <w:p w14:paraId="5D03E1C9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Бурычкин</w:t>
            </w:r>
            <w:proofErr w:type="spellEnd"/>
            <w:r>
              <w:rPr>
                <w:sz w:val="22"/>
                <w:szCs w:val="22"/>
              </w:rPr>
              <w:t xml:space="preserve"> Олег И</w:t>
            </w:r>
            <w:r w:rsidR="00F068DC" w:rsidRPr="00472A5D">
              <w:rPr>
                <w:sz w:val="22"/>
                <w:szCs w:val="22"/>
              </w:rPr>
              <w:t>ванович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78F9BC99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1FC53EF5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D0CFCC4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649DB26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7A6902AA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9982700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4D1CEC90" w14:textId="77777777" w:rsidR="008E27C6" w:rsidRPr="00472A5D" w:rsidRDefault="006669FE" w:rsidP="00FC5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9AC27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0C7B101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69138A85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0CC72F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3610" w:type="dxa"/>
            <w:vAlign w:val="bottom"/>
          </w:tcPr>
          <w:p w14:paraId="507CA65C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Верховский</w:t>
            </w:r>
            <w:proofErr w:type="spellEnd"/>
            <w:r>
              <w:rPr>
                <w:sz w:val="22"/>
                <w:szCs w:val="22"/>
              </w:rPr>
              <w:t xml:space="preserve"> Илья Аркадьевич</w:t>
            </w:r>
          </w:p>
        </w:tc>
        <w:tc>
          <w:tcPr>
            <w:tcW w:w="2977" w:type="dxa"/>
          </w:tcPr>
          <w:p w14:paraId="5906FF32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C7910F4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4B8C6124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3778FB2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7CD095E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5BD0A5C4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2DB5F4C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3610" w:type="dxa"/>
            <w:vAlign w:val="bottom"/>
          </w:tcPr>
          <w:p w14:paraId="387CFFD7" w14:textId="77777777" w:rsidR="008E27C6" w:rsidRPr="00472A5D" w:rsidRDefault="00993C21" w:rsidP="00135A3C">
            <w:pPr>
              <w:rPr>
                <w:sz w:val="22"/>
                <w:szCs w:val="22"/>
              </w:rPr>
            </w:pPr>
            <w:proofErr w:type="spellStart"/>
            <w:r w:rsidRPr="00472A5D">
              <w:rPr>
                <w:sz w:val="22"/>
                <w:szCs w:val="22"/>
              </w:rPr>
              <w:t>Зюзев</w:t>
            </w:r>
            <w:proofErr w:type="spellEnd"/>
            <w:r w:rsidRPr="00472A5D">
              <w:rPr>
                <w:sz w:val="22"/>
                <w:szCs w:val="22"/>
              </w:rPr>
              <w:t xml:space="preserve"> Илья Михайлович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2E6FAAC1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0CF68B2D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94607C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3EA438C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3D21FC1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71247914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6E743ED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3610" w:type="dxa"/>
            <w:vAlign w:val="bottom"/>
          </w:tcPr>
          <w:p w14:paraId="7C9CD5B6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Мирошник Татьяна Викторовна</w:t>
            </w:r>
          </w:p>
        </w:tc>
        <w:tc>
          <w:tcPr>
            <w:tcW w:w="2977" w:type="dxa"/>
          </w:tcPr>
          <w:p w14:paraId="27BFAC1E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F3ABE41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0BA1CF22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59940738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1EE5CE35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1590FC7B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1F45EC74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3610" w:type="dxa"/>
            <w:vAlign w:val="bottom"/>
          </w:tcPr>
          <w:p w14:paraId="588CDF1A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Григоренко Александр Александрович</w:t>
            </w:r>
          </w:p>
        </w:tc>
        <w:tc>
          <w:tcPr>
            <w:tcW w:w="2977" w:type="dxa"/>
          </w:tcPr>
          <w:p w14:paraId="2F57D4CB" w14:textId="77777777" w:rsidR="008E27C6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78B3C3F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Pr="00472A5D">
              <w:rPr>
                <w:sz w:val="22"/>
                <w:szCs w:val="22"/>
              </w:rPr>
              <w:lastRenderedPageBreak/>
              <w:t>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1393283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72A5D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F79711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40F5177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472A5D" w:rsidRPr="00472A5D" w14:paraId="6A8ED917" w14:textId="77777777" w:rsidTr="00801A1D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7632B786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610" w:type="dxa"/>
            <w:vAlign w:val="bottom"/>
          </w:tcPr>
          <w:p w14:paraId="12B77C67" w14:textId="77777777" w:rsidR="00472A5D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Феденев Анатолий Александрович</w:t>
            </w:r>
          </w:p>
        </w:tc>
        <w:tc>
          <w:tcPr>
            <w:tcW w:w="2977" w:type="dxa"/>
          </w:tcPr>
          <w:p w14:paraId="242C447A" w14:textId="77777777" w:rsidR="00472A5D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14BB39E" w14:textId="77777777" w:rsidR="00472A5D" w:rsidRPr="00472A5D" w:rsidRDefault="00472A5D" w:rsidP="00472A5D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  <w:p w14:paraId="6036902F" w14:textId="77777777" w:rsidR="00472A5D" w:rsidRPr="00472A5D" w:rsidRDefault="00472A5D" w:rsidP="00135A3C">
            <w:pPr>
              <w:rPr>
                <w:sz w:val="22"/>
                <w:szCs w:val="22"/>
              </w:rPr>
            </w:pPr>
          </w:p>
        </w:tc>
        <w:tc>
          <w:tcPr>
            <w:tcW w:w="1501" w:type="dxa"/>
            <w:vAlign w:val="bottom"/>
          </w:tcPr>
          <w:p w14:paraId="28464879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24.05.2014</w:t>
            </w:r>
          </w:p>
        </w:tc>
        <w:tc>
          <w:tcPr>
            <w:tcW w:w="1976" w:type="dxa"/>
            <w:vAlign w:val="bottom"/>
          </w:tcPr>
          <w:p w14:paraId="2B5704ED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3" w:type="dxa"/>
            <w:vAlign w:val="bottom"/>
          </w:tcPr>
          <w:p w14:paraId="4464D010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52B3B0C" w14:textId="77777777" w:rsidR="008459DD" w:rsidRDefault="008459DD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54"/>
        <w:gridCol w:w="143"/>
        <w:gridCol w:w="2398"/>
        <w:gridCol w:w="2988"/>
      </w:tblGrid>
      <w:tr w:rsidR="008459DD" w14:paraId="3F8EE4E5" w14:textId="77777777" w:rsidTr="006061ED">
        <w:tblPrEx>
          <w:tblCellMar>
            <w:top w:w="0" w:type="dxa"/>
            <w:bottom w:w="0" w:type="dxa"/>
          </w:tblCellMar>
        </w:tblPrEx>
        <w:trPr>
          <w:gridAfter w:val="2"/>
          <w:wAfter w:w="5386" w:type="dxa"/>
        </w:trPr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50037" w14:textId="77777777" w:rsidR="008459DD" w:rsidRDefault="008459DD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3B6A" w14:textId="77777777" w:rsidR="008459DD" w:rsidRDefault="00BB5E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20788" w14:textId="77777777" w:rsidR="008459DD" w:rsidRDefault="00816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7C4D3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9305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2DB6B" w14:textId="77777777" w:rsidR="008459DD" w:rsidRDefault="00816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85EFA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851E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FCA1C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9518A" w14:textId="77777777" w:rsidR="008459DD" w:rsidRDefault="001259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9EBE7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BF5C7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0AC9C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AA3EE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FB155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2FBD8" w14:textId="77777777" w:rsidR="008459DD" w:rsidRDefault="00E712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471F2" w14:textId="77777777" w:rsidR="008459DD" w:rsidRDefault="00816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44101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EB961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A74EF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E598" w14:textId="77777777" w:rsidR="008459DD" w:rsidRDefault="000029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8B9DB" w14:textId="77777777" w:rsidR="008459DD" w:rsidRDefault="00E712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709CF" w:rsidRPr="006061ED" w14:paraId="04B849D3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37" w:type="dxa"/>
          </w:tcPr>
          <w:p w14:paraId="67EFF2F7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№</w:t>
            </w:r>
            <w:r w:rsidRPr="006061E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gridSpan w:val="22"/>
          </w:tcPr>
          <w:p w14:paraId="7B48DC65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gridSpan w:val="2"/>
          </w:tcPr>
          <w:p w14:paraId="353C19C2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</w:tcPr>
          <w:p w14:paraId="5DB5061C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5709CF" w:rsidRPr="00472A5D" w14:paraId="63D7030A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37" w:type="dxa"/>
            <w:vAlign w:val="bottom"/>
          </w:tcPr>
          <w:p w14:paraId="2CF4DB7A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</w:t>
            </w:r>
          </w:p>
        </w:tc>
        <w:tc>
          <w:tcPr>
            <w:tcW w:w="8930" w:type="dxa"/>
            <w:gridSpan w:val="22"/>
            <w:vAlign w:val="bottom"/>
          </w:tcPr>
          <w:p w14:paraId="48949729" w14:textId="77777777" w:rsidR="005709CF" w:rsidRPr="00472A5D" w:rsidRDefault="008169DD" w:rsidP="00CA0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Изменений нет </w:t>
            </w:r>
          </w:p>
        </w:tc>
        <w:tc>
          <w:tcPr>
            <w:tcW w:w="2541" w:type="dxa"/>
            <w:gridSpan w:val="2"/>
            <w:vAlign w:val="bottom"/>
          </w:tcPr>
          <w:p w14:paraId="0777D07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8" w:type="dxa"/>
            <w:vAlign w:val="bottom"/>
          </w:tcPr>
          <w:p w14:paraId="1A84630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9C8321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FC7EF1F" w14:textId="77777777" w:rsidTr="00995C0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7" w:type="dxa"/>
            <w:vAlign w:val="bottom"/>
          </w:tcPr>
          <w:p w14:paraId="715F63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73762FA6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180EF89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11640B2F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460DB861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176744D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642D795C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774F39A" w14:textId="77777777" w:rsidTr="00995C01">
        <w:tblPrEx>
          <w:tblCellMar>
            <w:top w:w="0" w:type="dxa"/>
            <w:bottom w:w="0" w:type="dxa"/>
          </w:tblCellMar>
        </w:tblPrEx>
        <w:trPr>
          <w:cantSplit/>
          <w:trHeight w:val="355"/>
        </w:trPr>
        <w:tc>
          <w:tcPr>
            <w:tcW w:w="4347" w:type="dxa"/>
            <w:vAlign w:val="bottom"/>
          </w:tcPr>
          <w:p w14:paraId="3F95BD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6E90D3D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451CBA40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7A21F18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33CB94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4B9D2A84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0CB25023" w14:textId="77777777" w:rsidR="00C15ED8" w:rsidRPr="00472A5D" w:rsidRDefault="00C15ED8">
      <w:pPr>
        <w:rPr>
          <w:sz w:val="22"/>
          <w:szCs w:val="22"/>
        </w:rPr>
      </w:pPr>
    </w:p>
    <w:sectPr w:rsidR="00C15ED8" w:rsidRPr="00472A5D" w:rsidSect="006061ED">
      <w:headerReference w:type="default" r:id="rId7"/>
      <w:pgSz w:w="16840" w:h="11907" w:orient="landscape" w:code="9"/>
      <w:pgMar w:top="1418" w:right="851" w:bottom="567" w:left="851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B6405" w14:textId="77777777" w:rsidR="00C54E69" w:rsidRDefault="00C54E69">
      <w:r>
        <w:separator/>
      </w:r>
    </w:p>
  </w:endnote>
  <w:endnote w:type="continuationSeparator" w:id="0">
    <w:p w14:paraId="2A5E6A96" w14:textId="77777777" w:rsidR="00C54E69" w:rsidRDefault="00C5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3C761" w14:textId="77777777" w:rsidR="00C54E69" w:rsidRDefault="00C54E69">
      <w:r>
        <w:separator/>
      </w:r>
    </w:p>
  </w:footnote>
  <w:footnote w:type="continuationSeparator" w:id="0">
    <w:p w14:paraId="09F3C5A6" w14:textId="77777777" w:rsidR="00C54E69" w:rsidRDefault="00C54E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0A6FA" w14:textId="77777777" w:rsidR="008459DD" w:rsidRDefault="008459DD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2EBE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DD"/>
    <w:rsid w:val="00002943"/>
    <w:rsid w:val="00110FC5"/>
    <w:rsid w:val="00123390"/>
    <w:rsid w:val="001259C7"/>
    <w:rsid w:val="00135A3C"/>
    <w:rsid w:val="001D2D82"/>
    <w:rsid w:val="00236292"/>
    <w:rsid w:val="002810A8"/>
    <w:rsid w:val="002B207F"/>
    <w:rsid w:val="002F170D"/>
    <w:rsid w:val="00305546"/>
    <w:rsid w:val="00353905"/>
    <w:rsid w:val="00374252"/>
    <w:rsid w:val="003A2E6E"/>
    <w:rsid w:val="00463F21"/>
    <w:rsid w:val="00472A5D"/>
    <w:rsid w:val="0049582C"/>
    <w:rsid w:val="004B5D76"/>
    <w:rsid w:val="004E600B"/>
    <w:rsid w:val="005709CF"/>
    <w:rsid w:val="005965B0"/>
    <w:rsid w:val="006061ED"/>
    <w:rsid w:val="006621CB"/>
    <w:rsid w:val="006669FE"/>
    <w:rsid w:val="006B0F2D"/>
    <w:rsid w:val="006E20A6"/>
    <w:rsid w:val="006F3161"/>
    <w:rsid w:val="007107CA"/>
    <w:rsid w:val="0073160F"/>
    <w:rsid w:val="007447AF"/>
    <w:rsid w:val="007831E3"/>
    <w:rsid w:val="007E4118"/>
    <w:rsid w:val="007E6185"/>
    <w:rsid w:val="00801A1D"/>
    <w:rsid w:val="00814BA1"/>
    <w:rsid w:val="008169DD"/>
    <w:rsid w:val="00835F53"/>
    <w:rsid w:val="00841585"/>
    <w:rsid w:val="008459DD"/>
    <w:rsid w:val="008C5731"/>
    <w:rsid w:val="008E27C6"/>
    <w:rsid w:val="0090207E"/>
    <w:rsid w:val="00993C21"/>
    <w:rsid w:val="00995C01"/>
    <w:rsid w:val="009C28BA"/>
    <w:rsid w:val="009E0E24"/>
    <w:rsid w:val="009F665E"/>
    <w:rsid w:val="00A20E0B"/>
    <w:rsid w:val="00A375A1"/>
    <w:rsid w:val="00A972CA"/>
    <w:rsid w:val="00BB5EDB"/>
    <w:rsid w:val="00BB6DFC"/>
    <w:rsid w:val="00BC2844"/>
    <w:rsid w:val="00BC335C"/>
    <w:rsid w:val="00BE0435"/>
    <w:rsid w:val="00C13C66"/>
    <w:rsid w:val="00C15ED8"/>
    <w:rsid w:val="00C34CDF"/>
    <w:rsid w:val="00C54E69"/>
    <w:rsid w:val="00C87C3F"/>
    <w:rsid w:val="00CA0896"/>
    <w:rsid w:val="00D01291"/>
    <w:rsid w:val="00D41088"/>
    <w:rsid w:val="00D5409D"/>
    <w:rsid w:val="00D8751E"/>
    <w:rsid w:val="00DA63CD"/>
    <w:rsid w:val="00E67E3E"/>
    <w:rsid w:val="00E7127E"/>
    <w:rsid w:val="00E869AB"/>
    <w:rsid w:val="00EB58CD"/>
    <w:rsid w:val="00EF02D7"/>
    <w:rsid w:val="00F068DC"/>
    <w:rsid w:val="00F44F93"/>
    <w:rsid w:val="00F94FB5"/>
    <w:rsid w:val="00FC550A"/>
    <w:rsid w:val="00FE3E39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E9C0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Основной шрифт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Hyperlink"/>
    <w:uiPriority w:val="99"/>
    <w:rsid w:val="008459DD"/>
    <w:rPr>
      <w:rFonts w:cs="Times New Roman"/>
      <w:color w:val="0000FF"/>
      <w:u w:val="single"/>
    </w:rPr>
  </w:style>
  <w:style w:type="paragraph" w:customStyle="1" w:styleId="a8">
    <w:name w:val="Знак Знак Знак Знак Знак Знак Знак"/>
    <w:basedOn w:val="a"/>
    <w:uiPriority w:val="99"/>
    <w:rsid w:val="004B5D76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2493</Characters>
  <Application>Microsoft Macintosh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cp:lastModifiedBy>Гордынчук Павел</cp:lastModifiedBy>
  <cp:revision>2</cp:revision>
  <cp:lastPrinted>2012-07-12T05:43:00Z</cp:lastPrinted>
  <dcterms:created xsi:type="dcterms:W3CDTF">2015-10-01T11:24:00Z</dcterms:created>
  <dcterms:modified xsi:type="dcterms:W3CDTF">2015-10-01T11:24:00Z</dcterms:modified>
</cp:coreProperties>
</file>